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31DF" w14:textId="326C8D16" w:rsidR="00EA571E" w:rsidRPr="00F94D77" w:rsidRDefault="00EA571E" w:rsidP="00EA571E">
      <w:pPr>
        <w:pStyle w:val="texte"/>
        <w:rPr>
          <w:color w:val="0000FF"/>
          <w:sz w:val="22"/>
          <w:szCs w:val="22"/>
        </w:rPr>
      </w:pPr>
      <w:r w:rsidRPr="00F94D77">
        <w:rPr>
          <w:sz w:val="22"/>
          <w:szCs w:val="22"/>
        </w:rPr>
        <w:t xml:space="preserve">L’ensemble de ce dossier est </w:t>
      </w:r>
      <w:r w:rsidRPr="00F94D77">
        <w:rPr>
          <w:b/>
          <w:sz w:val="22"/>
          <w:szCs w:val="22"/>
        </w:rPr>
        <w:t xml:space="preserve">à transmettre </w:t>
      </w:r>
      <w:r w:rsidRPr="00F94D77">
        <w:rPr>
          <w:sz w:val="22"/>
          <w:szCs w:val="22"/>
        </w:rPr>
        <w:t>à</w:t>
      </w:r>
      <w:r w:rsidR="003E7F7C" w:rsidRPr="00F94D77">
        <w:rPr>
          <w:sz w:val="22"/>
          <w:szCs w:val="22"/>
        </w:rPr>
        <w:t xml:space="preserve"> la F</w:t>
      </w:r>
      <w:r w:rsidRPr="00F94D77">
        <w:rPr>
          <w:sz w:val="22"/>
          <w:szCs w:val="22"/>
        </w:rPr>
        <w:t xml:space="preserve">ondation Bordeaux Université </w:t>
      </w:r>
      <w:r w:rsidR="00DE7A58">
        <w:rPr>
          <w:b/>
          <w:sz w:val="22"/>
          <w:szCs w:val="22"/>
        </w:rPr>
        <w:t>jerome.cocagne</w:t>
      </w:r>
      <w:r w:rsidR="00EF7ABC" w:rsidRPr="00EF7ABC">
        <w:rPr>
          <w:b/>
          <w:sz w:val="22"/>
          <w:szCs w:val="22"/>
        </w:rPr>
        <w:t>@fbxu</w:t>
      </w:r>
      <w:r w:rsidR="00EF7ABC">
        <w:rPr>
          <w:b/>
          <w:sz w:val="22"/>
          <w:szCs w:val="22"/>
        </w:rPr>
        <w:t>.org</w:t>
      </w:r>
      <w:r w:rsidR="00683A36" w:rsidRPr="00F94D77">
        <w:rPr>
          <w:b/>
          <w:sz w:val="22"/>
          <w:szCs w:val="22"/>
        </w:rPr>
        <w:t xml:space="preserve"> </w:t>
      </w:r>
      <w:r w:rsidR="006F3CCD">
        <w:rPr>
          <w:b/>
          <w:sz w:val="22"/>
          <w:szCs w:val="22"/>
        </w:rPr>
        <w:t>le</w:t>
      </w:r>
      <w:r w:rsidR="00DE7A58">
        <w:rPr>
          <w:b/>
          <w:sz w:val="22"/>
          <w:szCs w:val="22"/>
        </w:rPr>
        <w:t xml:space="preserve"> 10</w:t>
      </w:r>
      <w:r w:rsidR="00891F57">
        <w:rPr>
          <w:b/>
          <w:sz w:val="22"/>
          <w:szCs w:val="22"/>
        </w:rPr>
        <w:t xml:space="preserve"> </w:t>
      </w:r>
      <w:r w:rsidR="00DE7A58">
        <w:rPr>
          <w:b/>
          <w:sz w:val="22"/>
          <w:szCs w:val="22"/>
        </w:rPr>
        <w:t>février</w:t>
      </w:r>
      <w:r w:rsidR="00891F57">
        <w:rPr>
          <w:b/>
          <w:sz w:val="22"/>
          <w:szCs w:val="22"/>
        </w:rPr>
        <w:t xml:space="preserve"> 202</w:t>
      </w:r>
      <w:r w:rsidR="00DE7A58">
        <w:rPr>
          <w:b/>
          <w:sz w:val="22"/>
          <w:szCs w:val="22"/>
        </w:rPr>
        <w:t>4</w:t>
      </w:r>
      <w:r w:rsidR="00EF7ABC">
        <w:rPr>
          <w:b/>
          <w:sz w:val="22"/>
          <w:szCs w:val="22"/>
        </w:rPr>
        <w:t xml:space="preserve"> au plus tard</w:t>
      </w:r>
      <w:r w:rsidR="003E7F7C" w:rsidRPr="00F94D77">
        <w:rPr>
          <w:b/>
          <w:sz w:val="22"/>
          <w:szCs w:val="22"/>
        </w:rPr>
        <w:t>.</w:t>
      </w:r>
      <w:r w:rsidR="00F94D77" w:rsidRPr="00F94D77">
        <w:rPr>
          <w:b/>
          <w:sz w:val="22"/>
          <w:szCs w:val="22"/>
        </w:rPr>
        <w:t xml:space="preserve"> </w:t>
      </w:r>
      <w:r w:rsidR="00F94D77" w:rsidRPr="00F94D77">
        <w:rPr>
          <w:sz w:val="22"/>
          <w:szCs w:val="22"/>
        </w:rPr>
        <w:t>Le dossier de candidature est en français mais les candidats sont libres de le compléter en français ou en anglais.</w:t>
      </w:r>
    </w:p>
    <w:p w14:paraId="6EB93E5B" w14:textId="77777777" w:rsidR="00EA571E" w:rsidRDefault="00EA571E" w:rsidP="003E7F7C">
      <w:pPr>
        <w:spacing w:after="0"/>
      </w:pPr>
    </w:p>
    <w:p w14:paraId="539A1D1F" w14:textId="77777777" w:rsidR="00931CAC" w:rsidRPr="00891F57" w:rsidRDefault="004674B2" w:rsidP="009752F0">
      <w:pPr>
        <w:pStyle w:val="titre-niveau1"/>
        <w:rPr>
          <w:color w:val="880619"/>
        </w:rPr>
      </w:pPr>
      <w:r w:rsidRPr="00891F57">
        <w:rPr>
          <w:color w:val="880619"/>
        </w:rPr>
        <w:t>Informations générales</w:t>
      </w:r>
      <w:r w:rsidR="00931CAC" w:rsidRPr="00891F57">
        <w:rPr>
          <w:color w:val="880619"/>
        </w:rPr>
        <w:t xml:space="preserve"> </w:t>
      </w:r>
    </w:p>
    <w:p w14:paraId="507B29AC" w14:textId="06A00779" w:rsidR="003E7F7C" w:rsidRDefault="00464CF7" w:rsidP="00464CF7">
      <w:pPr>
        <w:pStyle w:val="texte"/>
        <w:spacing w:before="240" w:line="360" w:lineRule="auto"/>
        <w:jc w:val="left"/>
      </w:pPr>
      <w:r>
        <w:t xml:space="preserve">Nom du </w:t>
      </w:r>
      <w:r w:rsidR="003E7F7C">
        <w:t>Chercheur(s) référent(s) :</w:t>
      </w:r>
      <w:r>
        <w:t xml:space="preserve"> </w:t>
      </w:r>
      <w:r w:rsidR="003E7F7C" w:rsidRPr="0047442B">
        <w:t>……………………………………</w:t>
      </w:r>
      <w:proofErr w:type="gramStart"/>
      <w:r w:rsidR="003E7F7C" w:rsidRPr="0047442B">
        <w:t>……</w:t>
      </w:r>
      <w:r w:rsidR="003E7F7C">
        <w:t>.</w:t>
      </w:r>
      <w:proofErr w:type="gramEnd"/>
      <w:r w:rsidR="003E7F7C">
        <w:t>……</w:t>
      </w:r>
    </w:p>
    <w:p w14:paraId="1FFA8F84" w14:textId="49A2C53B" w:rsidR="003E7F7C" w:rsidRDefault="003E7F7C" w:rsidP="003E7F7C">
      <w:pPr>
        <w:pStyle w:val="texte"/>
        <w:spacing w:line="360" w:lineRule="auto"/>
      </w:pPr>
      <w:r>
        <w:t>…………………………………………………..………………………………</w:t>
      </w:r>
    </w:p>
    <w:p w14:paraId="2267FE80" w14:textId="444B6335" w:rsidR="00464CF7" w:rsidRDefault="00464CF7" w:rsidP="00464CF7">
      <w:pPr>
        <w:pStyle w:val="texte"/>
        <w:spacing w:line="360" w:lineRule="auto"/>
        <w:jc w:val="left"/>
      </w:pPr>
      <w:r>
        <w:t xml:space="preserve">Thématiques de recherche : </w:t>
      </w:r>
      <w:r w:rsidRPr="0047442B">
        <w:t>……………………………………</w:t>
      </w:r>
      <w:proofErr w:type="gramStart"/>
      <w:r w:rsidRPr="0047442B">
        <w:t>……</w:t>
      </w:r>
      <w:r>
        <w:t>.</w:t>
      </w:r>
      <w:proofErr w:type="gramEnd"/>
      <w:r w:rsidRPr="0047442B">
        <w:t>…………</w:t>
      </w:r>
      <w:r>
        <w:t>.</w:t>
      </w:r>
    </w:p>
    <w:p w14:paraId="0475486C" w14:textId="77777777" w:rsidR="00464CF7" w:rsidRDefault="00464CF7" w:rsidP="003E7F7C">
      <w:pPr>
        <w:pStyle w:val="texte"/>
        <w:spacing w:line="360" w:lineRule="auto"/>
      </w:pPr>
    </w:p>
    <w:p w14:paraId="6A60813C" w14:textId="77777777" w:rsidR="003E7F7C" w:rsidRPr="00891F57" w:rsidRDefault="00767ED1" w:rsidP="003E7F7C">
      <w:pPr>
        <w:pStyle w:val="texte"/>
        <w:spacing w:after="240"/>
        <w:rPr>
          <w:color w:val="880619"/>
        </w:rPr>
      </w:pPr>
      <w:r w:rsidRPr="00891F57">
        <w:rPr>
          <w:color w:val="880619"/>
        </w:rPr>
        <w:t>*</w:t>
      </w:r>
      <w:r w:rsidR="003E7F7C" w:rsidRPr="00891F57">
        <w:rPr>
          <w:color w:val="880619"/>
        </w:rPr>
        <w:t>Joindre un CV ou indiquer un lien pour accéder au profil (statut, thématiques de recherche, principales publications)</w:t>
      </w:r>
      <w:r w:rsidR="001674C7" w:rsidRPr="00891F57">
        <w:rPr>
          <w:color w:val="880619"/>
        </w:rPr>
        <w:t xml:space="preserve">. </w:t>
      </w:r>
    </w:p>
    <w:p w14:paraId="134AC32D" w14:textId="77777777" w:rsidR="003E7F7C" w:rsidRPr="0047442B" w:rsidRDefault="003E7F7C" w:rsidP="003E7F7C">
      <w:pPr>
        <w:pStyle w:val="texte"/>
        <w:spacing w:line="360" w:lineRule="auto"/>
      </w:pPr>
      <w:r w:rsidRPr="0047442B">
        <w:t>Tél</w:t>
      </w:r>
      <w:r>
        <w:t>éphone(s)</w:t>
      </w:r>
      <w:proofErr w:type="gramStart"/>
      <w:r>
        <w:t xml:space="preserve"> :…</w:t>
      </w:r>
      <w:proofErr w:type="gramEnd"/>
      <w:r>
        <w:t>………………………………………………………………</w:t>
      </w:r>
      <w:r w:rsidRPr="0047442B">
        <w:t>.</w:t>
      </w:r>
      <w:r>
        <w:t>...</w:t>
      </w:r>
      <w:r w:rsidRPr="00013570">
        <w:t xml:space="preserve"> </w:t>
      </w:r>
    </w:p>
    <w:p w14:paraId="22C2925C" w14:textId="5338BB5A" w:rsidR="00767ED1" w:rsidRPr="0047442B" w:rsidRDefault="003E7F7C" w:rsidP="00991EEE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……………………………………...………………</w:t>
      </w:r>
    </w:p>
    <w:p w14:paraId="1D7597C2" w14:textId="11287734" w:rsidR="003E7F7C" w:rsidRDefault="003E7F7C" w:rsidP="006618B0">
      <w:pPr>
        <w:pStyle w:val="puce-larme"/>
        <w:numPr>
          <w:ilvl w:val="0"/>
          <w:numId w:val="36"/>
        </w:numPr>
        <w:spacing w:before="120"/>
        <w:contextualSpacing w:val="0"/>
      </w:pPr>
      <w:r>
        <w:t xml:space="preserve">Candidat(e)* </w:t>
      </w:r>
      <w:r w:rsidR="00B973A8">
        <w:t>au doctorat</w:t>
      </w:r>
      <w:r w:rsidR="00DE7A58">
        <w:t xml:space="preserve"> /</w:t>
      </w:r>
      <w:r w:rsidR="00B973A8">
        <w:t xml:space="preserve">post-doctorat </w:t>
      </w:r>
      <w:r>
        <w:t>(le cas échéant, rubrique facultative)</w:t>
      </w:r>
      <w:r w:rsidR="00DE7A58">
        <w:t xml:space="preserve"> / CDD recherche</w:t>
      </w:r>
    </w:p>
    <w:p w14:paraId="434BBA21" w14:textId="77777777" w:rsidR="003E7F7C" w:rsidRDefault="003E7F7C" w:rsidP="003E7F7C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</w:t>
      </w:r>
      <w:proofErr w:type="gramStart"/>
      <w:r w:rsidRPr="0047442B">
        <w:t>…….</w:t>
      </w:r>
      <w:proofErr w:type="gramEnd"/>
      <w:r w:rsidRPr="0047442B">
        <w:t>.…………………</w:t>
      </w:r>
      <w:r>
        <w:t>......</w:t>
      </w:r>
    </w:p>
    <w:p w14:paraId="4B3056DC" w14:textId="77777777" w:rsidR="003E7F7C" w:rsidRDefault="003E7F7C" w:rsidP="003E7F7C">
      <w:pPr>
        <w:pStyle w:val="texte"/>
        <w:spacing w:line="360" w:lineRule="auto"/>
      </w:pPr>
      <w:r w:rsidRPr="0047442B">
        <w:t>Prénom : ……………………………………………</w:t>
      </w:r>
      <w:proofErr w:type="gramStart"/>
      <w:r w:rsidRPr="0047442B">
        <w:t>…….</w:t>
      </w:r>
      <w:proofErr w:type="gramEnd"/>
      <w:r w:rsidRPr="0047442B">
        <w:t>.……………………</w:t>
      </w:r>
      <w:r>
        <w:t>.</w:t>
      </w:r>
    </w:p>
    <w:p w14:paraId="18810BB8" w14:textId="77777777" w:rsidR="003E7F7C" w:rsidRPr="0047442B" w:rsidRDefault="003E7F7C" w:rsidP="003E7F7C">
      <w:pPr>
        <w:pStyle w:val="texte"/>
        <w:spacing w:line="360" w:lineRule="auto"/>
      </w:pPr>
      <w:r w:rsidRPr="0047442B">
        <w:t>Tél</w:t>
      </w:r>
      <w:r>
        <w:t>éphone(s)</w:t>
      </w:r>
      <w:proofErr w:type="gramStart"/>
      <w:r>
        <w:t xml:space="preserve"> :…</w:t>
      </w:r>
      <w:proofErr w:type="gramEnd"/>
      <w:r>
        <w:t>………………………………………………………………</w:t>
      </w:r>
      <w:r w:rsidRPr="0047442B">
        <w:t>.</w:t>
      </w:r>
    </w:p>
    <w:p w14:paraId="29AB447F" w14:textId="77777777" w:rsidR="003E7F7C" w:rsidRDefault="003E7F7C" w:rsidP="003E7F7C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</w:t>
      </w:r>
    </w:p>
    <w:p w14:paraId="2A6F8DE3" w14:textId="77777777" w:rsidR="003E7F7C" w:rsidRPr="00891F57" w:rsidRDefault="003E7F7C" w:rsidP="003E7F7C">
      <w:pPr>
        <w:pStyle w:val="texte"/>
        <w:spacing w:line="360" w:lineRule="auto"/>
        <w:rPr>
          <w:color w:val="880619"/>
        </w:rPr>
      </w:pPr>
      <w:r w:rsidRPr="00891F57">
        <w:rPr>
          <w:color w:val="880619"/>
        </w:rPr>
        <w:t xml:space="preserve">Joindre un CV </w:t>
      </w:r>
    </w:p>
    <w:p w14:paraId="14A2F776" w14:textId="268C4918" w:rsidR="00767ED1" w:rsidRPr="00891F57" w:rsidRDefault="003E7F7C" w:rsidP="00767ED1">
      <w:pPr>
        <w:pStyle w:val="texte"/>
        <w:rPr>
          <w:color w:val="880619"/>
        </w:rPr>
      </w:pPr>
      <w:r w:rsidRPr="00891F57">
        <w:rPr>
          <w:color w:val="880619"/>
        </w:rPr>
        <w:t xml:space="preserve">* </w:t>
      </w:r>
      <w:r w:rsidR="00767ED1" w:rsidRPr="00891F57">
        <w:rPr>
          <w:color w:val="880619"/>
        </w:rPr>
        <w:t xml:space="preserve">Il est possible de postuler en l'absence </w:t>
      </w:r>
      <w:r w:rsidR="00B973A8" w:rsidRPr="00891F57">
        <w:rPr>
          <w:color w:val="880619"/>
        </w:rPr>
        <w:t>d’un candidat</w:t>
      </w:r>
      <w:r w:rsidR="00767ED1" w:rsidRPr="00891F57">
        <w:rPr>
          <w:color w:val="880619"/>
        </w:rPr>
        <w:t xml:space="preserve">. Dans ce cas le chercheur référent sera tenu de communiquer </w:t>
      </w:r>
      <w:r w:rsidR="00860B43">
        <w:rPr>
          <w:color w:val="880619"/>
        </w:rPr>
        <w:t xml:space="preserve">dans un deuxième temps </w:t>
      </w:r>
      <w:r w:rsidR="00767ED1" w:rsidRPr="00891F57">
        <w:rPr>
          <w:color w:val="880619"/>
        </w:rPr>
        <w:t xml:space="preserve">au conseil scientifique le CV </w:t>
      </w:r>
      <w:r w:rsidR="00B973A8" w:rsidRPr="00891F57">
        <w:rPr>
          <w:color w:val="880619"/>
        </w:rPr>
        <w:t xml:space="preserve">du chercheur </w:t>
      </w:r>
      <w:r w:rsidR="00767ED1" w:rsidRPr="00891F57">
        <w:rPr>
          <w:color w:val="880619"/>
        </w:rPr>
        <w:t xml:space="preserve">pressenti </w:t>
      </w:r>
      <w:r w:rsidR="00B973A8" w:rsidRPr="00891F57">
        <w:rPr>
          <w:color w:val="880619"/>
        </w:rPr>
        <w:t>pour l’activité</w:t>
      </w:r>
      <w:r w:rsidR="001674C7" w:rsidRPr="00891F57">
        <w:rPr>
          <w:color w:val="880619"/>
        </w:rPr>
        <w:t xml:space="preserve">. </w:t>
      </w:r>
    </w:p>
    <w:p w14:paraId="4862A396" w14:textId="77777777" w:rsidR="00767ED1" w:rsidRDefault="00767ED1" w:rsidP="00767ED1">
      <w:pPr>
        <w:pStyle w:val="texte"/>
        <w:ind w:left="0"/>
        <w:rPr>
          <w:color w:val="C9D200" w:themeColor="accent1"/>
        </w:rPr>
      </w:pPr>
    </w:p>
    <w:p w14:paraId="0B2A79F4" w14:textId="77777777" w:rsidR="00931CAC" w:rsidRPr="006618B0" w:rsidRDefault="00767ED1" w:rsidP="00767ED1">
      <w:pPr>
        <w:pStyle w:val="titre-niveau1"/>
        <w:ind w:left="3146" w:hanging="311"/>
        <w:rPr>
          <w:color w:val="EB6209"/>
        </w:rPr>
      </w:pPr>
      <w:r w:rsidRPr="00767ED1">
        <w:rPr>
          <w:color w:val="C9D200" w:themeColor="accent1"/>
        </w:rPr>
        <w:t xml:space="preserve"> </w:t>
      </w:r>
      <w:r w:rsidR="00931CAC" w:rsidRPr="00891F57">
        <w:rPr>
          <w:color w:val="880619"/>
        </w:rPr>
        <w:t xml:space="preserve">Descriptif </w:t>
      </w:r>
      <w:r w:rsidR="00FA45B8" w:rsidRPr="00891F57">
        <w:rPr>
          <w:color w:val="880619"/>
        </w:rPr>
        <w:t>projet</w:t>
      </w:r>
    </w:p>
    <w:p w14:paraId="77952B8D" w14:textId="77777777" w:rsidR="009752F0" w:rsidRDefault="009752F0" w:rsidP="006618B0">
      <w:pPr>
        <w:pStyle w:val="puce-larme"/>
        <w:numPr>
          <w:ilvl w:val="0"/>
          <w:numId w:val="36"/>
        </w:numPr>
        <w:spacing w:before="120"/>
        <w:contextualSpacing w:val="0"/>
      </w:pPr>
      <w:r>
        <w:t>Informations générales</w:t>
      </w:r>
    </w:p>
    <w:p w14:paraId="30B4BCFB" w14:textId="77777777"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</w:t>
      </w:r>
    </w:p>
    <w:p w14:paraId="20C2AD4C" w14:textId="77777777" w:rsidR="009752F0" w:rsidRDefault="003E7F7C" w:rsidP="009752F0">
      <w:pPr>
        <w:pStyle w:val="texte"/>
        <w:spacing w:line="360" w:lineRule="auto"/>
      </w:pPr>
      <w:r>
        <w:lastRenderedPageBreak/>
        <w:t>Thématique(s)</w:t>
      </w:r>
      <w:proofErr w:type="gramStart"/>
      <w:r w:rsidR="009752F0">
        <w:t xml:space="preserve"> :</w:t>
      </w:r>
      <w:r w:rsidR="009752F0" w:rsidRPr="0047442B">
        <w:t>…</w:t>
      </w:r>
      <w:proofErr w:type="gramEnd"/>
      <w:r w:rsidR="009752F0" w:rsidRPr="0047442B">
        <w:t>……………………………………</w:t>
      </w:r>
      <w:r w:rsidR="009752F0">
        <w:t>.</w:t>
      </w:r>
      <w:r w:rsidR="009752F0" w:rsidRPr="0047442B">
        <w:t>………………………</w:t>
      </w:r>
      <w:r w:rsidR="000742CD" w:rsidRPr="0047442B">
        <w:t>…</w:t>
      </w:r>
    </w:p>
    <w:p w14:paraId="46E3964F" w14:textId="3BB1B2C3" w:rsidR="00B973A8" w:rsidRDefault="000742CD" w:rsidP="00991EEE">
      <w:pPr>
        <w:pStyle w:val="texte"/>
        <w:spacing w:line="360" w:lineRule="auto"/>
      </w:pPr>
      <w:r>
        <w:t>Mots-clés</w:t>
      </w:r>
      <w:r w:rsidR="00860B43" w:rsidRPr="0047442B">
        <w:t xml:space="preserve"> : </w:t>
      </w:r>
      <w:proofErr w:type="gramStart"/>
      <w:r w:rsidR="00860B43" w:rsidRPr="0047442B">
        <w:t xml:space="preserve"> ….</w:t>
      </w:r>
      <w:proofErr w:type="gramEnd"/>
      <w:r w:rsidR="009752F0" w:rsidRPr="0047442B">
        <w:t>…………………………………………</w:t>
      </w:r>
      <w:r w:rsidR="009752F0">
        <w:t>…………</w:t>
      </w:r>
      <w:r>
        <w:t>……………..</w:t>
      </w:r>
    </w:p>
    <w:p w14:paraId="29B1226F" w14:textId="60B6A4E4" w:rsidR="00991EEE" w:rsidRDefault="00991EEE" w:rsidP="00991EEE">
      <w:pPr>
        <w:pStyle w:val="puce-larme"/>
        <w:numPr>
          <w:ilvl w:val="0"/>
          <w:numId w:val="36"/>
        </w:numPr>
        <w:spacing w:before="120"/>
        <w:contextualSpacing w:val="0"/>
      </w:pPr>
      <w:r>
        <w:t xml:space="preserve">Activité </w:t>
      </w:r>
      <w:r>
        <w:br/>
      </w:r>
    </w:p>
    <w:p w14:paraId="0B82D0D9" w14:textId="0A482565" w:rsidR="00991EEE" w:rsidRDefault="00991EEE" w:rsidP="00991EEE">
      <w:pPr>
        <w:pStyle w:val="texte"/>
        <w:spacing w:line="360" w:lineRule="auto"/>
      </w:pPr>
      <w:r>
        <w:rPr>
          <w:rFonts w:ascii="Wingdings" w:hAnsi="Wingdings"/>
        </w:rPr>
        <w:t xml:space="preserve">r </w:t>
      </w:r>
      <w:r>
        <w:t xml:space="preserve">Doctorat de 3 ans      </w:t>
      </w:r>
    </w:p>
    <w:p w14:paraId="4FA8E8CC" w14:textId="6EDCE8CB" w:rsidR="00991EEE" w:rsidRDefault="00991EEE" w:rsidP="00991EEE">
      <w:pPr>
        <w:pStyle w:val="texte"/>
        <w:spacing w:line="360" w:lineRule="auto"/>
      </w:pPr>
      <w:r>
        <w:rPr>
          <w:rFonts w:ascii="Wingdings" w:hAnsi="Wingdings"/>
        </w:rPr>
        <w:t>r</w:t>
      </w:r>
      <w:r>
        <w:t xml:space="preserve">    Post-doctorat de 2 ans </w:t>
      </w:r>
    </w:p>
    <w:p w14:paraId="0035A1A6" w14:textId="7A28B1FD" w:rsidR="00860B43" w:rsidRDefault="00860B43" w:rsidP="00860B43">
      <w:pPr>
        <w:pStyle w:val="texte"/>
        <w:spacing w:line="360" w:lineRule="auto"/>
      </w:pPr>
      <w:r>
        <w:rPr>
          <w:rFonts w:ascii="Wingdings" w:hAnsi="Wingdings"/>
        </w:rPr>
        <w:t>r</w:t>
      </w:r>
      <w:r>
        <w:t xml:space="preserve">    CDD de 2 ans  </w:t>
      </w:r>
    </w:p>
    <w:p w14:paraId="2BDBB41A" w14:textId="77777777" w:rsidR="00860B43" w:rsidRDefault="00860B43" w:rsidP="00991EEE">
      <w:pPr>
        <w:pStyle w:val="texte"/>
        <w:spacing w:line="360" w:lineRule="auto"/>
      </w:pPr>
    </w:p>
    <w:p w14:paraId="2644ED57" w14:textId="7AF1C140" w:rsidR="00B973A8" w:rsidRDefault="00B973A8" w:rsidP="00B973A8">
      <w:pPr>
        <w:pStyle w:val="puce-larme"/>
        <w:numPr>
          <w:ilvl w:val="0"/>
          <w:numId w:val="36"/>
        </w:numPr>
        <w:spacing w:before="120"/>
        <w:contextualSpacing w:val="0"/>
      </w:pPr>
      <w:r>
        <w:t xml:space="preserve">Cofinancement </w:t>
      </w:r>
      <w:r w:rsidR="00991EEE">
        <w:br/>
      </w:r>
    </w:p>
    <w:p w14:paraId="6960C22A" w14:textId="5D0C1482" w:rsidR="00B973A8" w:rsidRDefault="00991EEE" w:rsidP="009752F0">
      <w:pPr>
        <w:pStyle w:val="texte"/>
        <w:spacing w:line="360" w:lineRule="auto"/>
      </w:pPr>
      <w:r>
        <w:rPr>
          <w:rFonts w:ascii="Wingdings" w:hAnsi="Wingdings"/>
        </w:rPr>
        <w:t xml:space="preserve">r </w:t>
      </w:r>
      <w:r w:rsidR="00B973A8">
        <w:t xml:space="preserve">Vous disposez de fonds propres     </w:t>
      </w:r>
    </w:p>
    <w:p w14:paraId="337BAEB9" w14:textId="1047F590" w:rsidR="00CE7A92" w:rsidRDefault="00CE7A92" w:rsidP="00CE7A92">
      <w:pPr>
        <w:pStyle w:val="texte"/>
        <w:spacing w:line="360" w:lineRule="auto"/>
      </w:pPr>
      <w:r>
        <w:rPr>
          <w:rFonts w:ascii="Wingdings" w:hAnsi="Wingdings"/>
        </w:rPr>
        <w:t xml:space="preserve">r </w:t>
      </w:r>
      <w:r>
        <w:t>Vous disposez d’un cofinancement apporté par un des 1</w:t>
      </w:r>
      <w:r w:rsidR="00860B43">
        <w:t>1</w:t>
      </w:r>
      <w:r>
        <w:t xml:space="preserve"> mécènes de la chaire Denis Dubourdieu      </w:t>
      </w:r>
    </w:p>
    <w:p w14:paraId="3620F060" w14:textId="2CDA2026" w:rsidR="00B973A8" w:rsidRDefault="00991EEE" w:rsidP="00991EEE">
      <w:pPr>
        <w:pStyle w:val="texte"/>
        <w:spacing w:line="360" w:lineRule="auto"/>
      </w:pPr>
      <w:r>
        <w:rPr>
          <w:rFonts w:ascii="Wingdings" w:hAnsi="Wingdings"/>
        </w:rPr>
        <w:t>r</w:t>
      </w:r>
      <w:r>
        <w:t xml:space="preserve"> </w:t>
      </w:r>
      <w:r w:rsidR="00F16217">
        <w:t xml:space="preserve">   </w:t>
      </w:r>
      <w:r w:rsidR="00B973A8">
        <w:t>Vous avez soumis u</w:t>
      </w:r>
      <w:r w:rsidR="00860B43">
        <w:t xml:space="preserve">ne demande de subvention (ex : </w:t>
      </w:r>
      <w:r w:rsidR="00B973A8">
        <w:t xml:space="preserve"> </w:t>
      </w:r>
      <w:r w:rsidR="00B973A8" w:rsidRPr="00B973A8">
        <w:t>AAP ESR</w:t>
      </w:r>
      <w:r w:rsidR="00B973A8">
        <w:t xml:space="preserve"> </w:t>
      </w:r>
      <w:r>
        <w:t>à la Région</w:t>
      </w:r>
      <w:r w:rsidR="00B973A8">
        <w:t xml:space="preserve"> Nouvelle-Aquitaine</w:t>
      </w:r>
      <w:r w:rsidR="00860B43">
        <w:t xml:space="preserve">) </w:t>
      </w:r>
    </w:p>
    <w:p w14:paraId="44E4C406" w14:textId="2BD3D49A" w:rsidR="00860B43" w:rsidRDefault="00860B43" w:rsidP="00860B43">
      <w:pPr>
        <w:pStyle w:val="texte"/>
        <w:spacing w:line="360" w:lineRule="auto"/>
      </w:pPr>
      <w:r>
        <w:rPr>
          <w:rFonts w:ascii="Wingdings" w:hAnsi="Wingdings"/>
        </w:rPr>
        <w:t>r</w:t>
      </w:r>
      <w:r>
        <w:t xml:space="preserve">    Vous </w:t>
      </w:r>
      <w:proofErr w:type="spellStart"/>
      <w:r>
        <w:t>demander</w:t>
      </w:r>
      <w:proofErr w:type="spellEnd"/>
      <w:r>
        <w:t xml:space="preserve"> un financement complet par la chaire </w:t>
      </w:r>
    </w:p>
    <w:p w14:paraId="407ADFB4" w14:textId="77777777" w:rsidR="00860B43" w:rsidRDefault="00860B43" w:rsidP="00991EEE">
      <w:pPr>
        <w:pStyle w:val="texte"/>
        <w:spacing w:line="360" w:lineRule="auto"/>
      </w:pPr>
    </w:p>
    <w:p w14:paraId="0C71264C" w14:textId="2AA30F56" w:rsidR="00255B2F" w:rsidRDefault="00991EEE" w:rsidP="006618B0">
      <w:pPr>
        <w:pStyle w:val="puce-larme"/>
        <w:numPr>
          <w:ilvl w:val="0"/>
          <w:numId w:val="36"/>
        </w:numPr>
        <w:spacing w:before="120"/>
        <w:contextualSpacing w:val="0"/>
      </w:pPr>
      <w:r>
        <w:t xml:space="preserve">Description du projet de recherche </w:t>
      </w:r>
    </w:p>
    <w:p w14:paraId="6BD6DFEA" w14:textId="77777777"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2D58F797" w14:textId="77777777"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491F1EC4" w14:textId="77777777"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49EC26E9" w14:textId="77777777"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039D8D18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4E3A7A08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3468541B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216F696D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4A2C375D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1D54D08A" w14:textId="77777777"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14:paraId="1916F748" w14:textId="5D223A1F" w:rsidR="009752F0" w:rsidRPr="00860B43" w:rsidRDefault="00995971" w:rsidP="00DA4DA2">
      <w:pPr>
        <w:pStyle w:val="texte"/>
        <w:spacing w:line="360" w:lineRule="auto"/>
        <w:rPr>
          <w:color w:val="880619"/>
        </w:rPr>
      </w:pPr>
      <w:r w:rsidRPr="00860B43">
        <w:rPr>
          <w:color w:val="880619"/>
        </w:rPr>
        <w:lastRenderedPageBreak/>
        <w:t>Po</w:t>
      </w:r>
      <w:r w:rsidR="00DA4DA2" w:rsidRPr="00860B43">
        <w:rPr>
          <w:color w:val="880619"/>
        </w:rPr>
        <w:t>ssibilité de joindre</w:t>
      </w:r>
      <w:r w:rsidR="000742CD" w:rsidRPr="00860B43">
        <w:rPr>
          <w:color w:val="880619"/>
        </w:rPr>
        <w:t xml:space="preserve"> </w:t>
      </w:r>
      <w:r w:rsidR="00991EEE" w:rsidRPr="00860B43">
        <w:rPr>
          <w:color w:val="880619"/>
        </w:rPr>
        <w:t xml:space="preserve">une annexe détaillant le projet </w:t>
      </w:r>
      <w:r w:rsidR="001674C7" w:rsidRPr="00860B43">
        <w:rPr>
          <w:color w:val="880619"/>
        </w:rPr>
        <w:t xml:space="preserve"> </w:t>
      </w:r>
      <w:r w:rsidR="00DA4DA2" w:rsidRPr="00860B43">
        <w:rPr>
          <w:color w:val="880619"/>
        </w:rPr>
        <w:t xml:space="preserve"> </w:t>
      </w:r>
    </w:p>
    <w:p w14:paraId="211931BE" w14:textId="77777777" w:rsidR="009752F0" w:rsidRDefault="00CC4306" w:rsidP="00D96BA8">
      <w:pPr>
        <w:pStyle w:val="puce-larme"/>
        <w:numPr>
          <w:ilvl w:val="0"/>
          <w:numId w:val="36"/>
        </w:numPr>
        <w:spacing w:before="120"/>
        <w:contextualSpacing w:val="0"/>
      </w:pPr>
      <w:r>
        <w:t>Intérêt</w:t>
      </w:r>
      <w:r w:rsidR="000742CD">
        <w:t xml:space="preserve"> des travaux</w:t>
      </w:r>
      <w:r w:rsidR="003B2241">
        <w:t xml:space="preserve"> (</w:t>
      </w:r>
      <w:r w:rsidR="003E7F7C">
        <w:t>originalité et impact attendu)</w:t>
      </w:r>
    </w:p>
    <w:p w14:paraId="5E95FC6B" w14:textId="77777777"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14:paraId="3B019021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4603141C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7F275301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2A84F97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E022202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2DF6B83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702C50B0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6F205071" w14:textId="77777777" w:rsidR="00CC4306" w:rsidRDefault="00CC4306" w:rsidP="00CC4306">
      <w:pPr>
        <w:pStyle w:val="texte"/>
        <w:spacing w:after="240"/>
      </w:pPr>
      <w:r>
        <w:t>…………………………………………………………………………………..</w:t>
      </w:r>
    </w:p>
    <w:p w14:paraId="45BAFD74" w14:textId="77777777"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19A3577" w14:textId="77777777"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401E668" w14:textId="77777777" w:rsidR="00DA4DA2" w:rsidRPr="00860B43" w:rsidRDefault="00C53FBA" w:rsidP="000742CD">
      <w:pPr>
        <w:pStyle w:val="texte"/>
        <w:rPr>
          <w:color w:val="880619"/>
        </w:rPr>
      </w:pPr>
      <w:r w:rsidRPr="00860B43">
        <w:rPr>
          <w:color w:val="880619"/>
        </w:rPr>
        <w:t>Expliquer pourquoi ces travaux sont de nature exploratoire et quel est l’impact attendu du projet</w:t>
      </w:r>
      <w:r w:rsidR="001674C7" w:rsidRPr="00860B43">
        <w:rPr>
          <w:color w:val="880619"/>
        </w:rPr>
        <w:t xml:space="preserve">. </w:t>
      </w:r>
    </w:p>
    <w:p w14:paraId="57F0E4E5" w14:textId="77777777" w:rsidR="00C53FBA" w:rsidRDefault="00C53FBA" w:rsidP="000742CD">
      <w:pPr>
        <w:pStyle w:val="texte"/>
        <w:rPr>
          <w:color w:val="016580" w:themeColor="accent2"/>
        </w:rPr>
      </w:pPr>
    </w:p>
    <w:p w14:paraId="4F89F91C" w14:textId="03EB2B00" w:rsidR="009752F0" w:rsidRDefault="00991EEE" w:rsidP="006618B0">
      <w:pPr>
        <w:pStyle w:val="puce-larme"/>
        <w:numPr>
          <w:ilvl w:val="0"/>
          <w:numId w:val="37"/>
        </w:numPr>
      </w:pPr>
      <w:r>
        <w:t xml:space="preserve">Objectifs et Méthodologie </w:t>
      </w:r>
    </w:p>
    <w:p w14:paraId="7B2691CB" w14:textId="77777777"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14:paraId="11B404CC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4228B6E3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EFD05D2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BD51D95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79DCC43A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560E2E0" w14:textId="77777777"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14:paraId="10EC8451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5C9CE234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99EC960" w14:textId="77777777"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14:paraId="2BA00B3E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5DC192C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43C2B8C3" w14:textId="082EF4F5" w:rsidR="00BE49FD" w:rsidRPr="00860B43" w:rsidRDefault="00991EEE" w:rsidP="00991EEE">
      <w:pPr>
        <w:pStyle w:val="texte"/>
        <w:spacing w:line="360" w:lineRule="auto"/>
        <w:ind w:left="2832"/>
        <w:rPr>
          <w:color w:val="880619"/>
        </w:rPr>
      </w:pPr>
      <w:r w:rsidRPr="00860B43">
        <w:rPr>
          <w:color w:val="880619"/>
        </w:rPr>
        <w:lastRenderedPageBreak/>
        <w:t>Décrire succinctement les grands objectifs et la méthodologie envisagée pour les atteindre (phasage global, techniques et méthodes)</w:t>
      </w:r>
    </w:p>
    <w:p w14:paraId="0C78191F" w14:textId="234CF795" w:rsidR="00991EEE" w:rsidRDefault="00991EEE" w:rsidP="00991EEE">
      <w:pPr>
        <w:pStyle w:val="texte"/>
        <w:spacing w:line="360" w:lineRule="auto"/>
        <w:ind w:left="2832"/>
        <w:rPr>
          <w:color w:val="EB6209"/>
        </w:rPr>
      </w:pPr>
    </w:p>
    <w:p w14:paraId="5AC2D7E2" w14:textId="7FE0E140" w:rsidR="00F16217" w:rsidRDefault="00F16217" w:rsidP="00991EEE">
      <w:pPr>
        <w:pStyle w:val="texte"/>
        <w:spacing w:line="360" w:lineRule="auto"/>
        <w:ind w:left="2832"/>
        <w:rPr>
          <w:color w:val="EB6209"/>
        </w:rPr>
      </w:pPr>
    </w:p>
    <w:p w14:paraId="712E4085" w14:textId="166E1A4A" w:rsidR="00F16217" w:rsidRDefault="00F16217" w:rsidP="00991EEE">
      <w:pPr>
        <w:pStyle w:val="texte"/>
        <w:spacing w:line="360" w:lineRule="auto"/>
        <w:ind w:left="2832"/>
        <w:rPr>
          <w:color w:val="EB6209"/>
        </w:rPr>
      </w:pPr>
    </w:p>
    <w:p w14:paraId="18F358FC" w14:textId="4AA975B1" w:rsidR="00F16217" w:rsidRDefault="00F16217" w:rsidP="00991EEE">
      <w:pPr>
        <w:pStyle w:val="texte"/>
        <w:spacing w:line="360" w:lineRule="auto"/>
        <w:ind w:left="2832"/>
        <w:rPr>
          <w:color w:val="EB6209"/>
        </w:rPr>
      </w:pPr>
    </w:p>
    <w:p w14:paraId="6214DF57" w14:textId="55C8F6DA" w:rsidR="00F16217" w:rsidRDefault="00F16217" w:rsidP="00991EEE">
      <w:pPr>
        <w:pStyle w:val="texte"/>
        <w:spacing w:line="360" w:lineRule="auto"/>
        <w:ind w:left="2832"/>
        <w:rPr>
          <w:color w:val="EB6209"/>
        </w:rPr>
      </w:pPr>
    </w:p>
    <w:p w14:paraId="19B2F8C4" w14:textId="77777777" w:rsidR="00F16217" w:rsidRPr="006618B0" w:rsidRDefault="00F16217" w:rsidP="00991EEE">
      <w:pPr>
        <w:pStyle w:val="texte"/>
        <w:spacing w:line="360" w:lineRule="auto"/>
        <w:ind w:left="2832"/>
        <w:rPr>
          <w:color w:val="EB6209"/>
        </w:rPr>
      </w:pPr>
    </w:p>
    <w:p w14:paraId="77F52E70" w14:textId="061414F3" w:rsidR="00D96BA8" w:rsidRPr="00891F57" w:rsidRDefault="00BE49FD" w:rsidP="00991EEE">
      <w:pPr>
        <w:pStyle w:val="titre-niveau1"/>
        <w:ind w:left="3146" w:hanging="311"/>
        <w:rPr>
          <w:color w:val="880619"/>
        </w:rPr>
      </w:pPr>
      <w:r w:rsidRPr="00891F57">
        <w:rPr>
          <w:color w:val="880619"/>
        </w:rPr>
        <w:t>Budget</w:t>
      </w:r>
    </w:p>
    <w:p w14:paraId="4B7461FA" w14:textId="77777777" w:rsidR="00991EEE" w:rsidRPr="00991EEE" w:rsidRDefault="00991EEE" w:rsidP="00991EEE">
      <w:pPr>
        <w:pStyle w:val="titre-niveau1"/>
        <w:numPr>
          <w:ilvl w:val="0"/>
          <w:numId w:val="0"/>
        </w:numPr>
        <w:ind w:left="3146"/>
        <w:rPr>
          <w:color w:val="EB6209"/>
        </w:rPr>
      </w:pPr>
    </w:p>
    <w:p w14:paraId="140372D4" w14:textId="22A21849" w:rsidR="00BE49FD" w:rsidRPr="00891F57" w:rsidRDefault="00BE49FD" w:rsidP="00BE49FD">
      <w:pPr>
        <w:pStyle w:val="texte"/>
        <w:rPr>
          <w:color w:val="880619"/>
        </w:rPr>
      </w:pPr>
      <w:r w:rsidRPr="00891F57">
        <w:rPr>
          <w:color w:val="880619"/>
        </w:rPr>
        <w:t xml:space="preserve">Merci de compléter le budget prévisionnel avec les principaux postes de dépense. </w:t>
      </w:r>
      <w:r w:rsidR="006618B0" w:rsidRPr="00891F57">
        <w:rPr>
          <w:color w:val="880619"/>
        </w:rPr>
        <w:t xml:space="preserve">A titre indicatif le montant maximum accordé sera de </w:t>
      </w:r>
      <w:r w:rsidR="00991EEE" w:rsidRPr="00891F57">
        <w:rPr>
          <w:color w:val="880619"/>
        </w:rPr>
        <w:t>60 000</w:t>
      </w:r>
      <w:r w:rsidR="006618B0" w:rsidRPr="00891F57">
        <w:rPr>
          <w:color w:val="880619"/>
        </w:rPr>
        <w:t xml:space="preserve"> €. </w:t>
      </w:r>
    </w:p>
    <w:p w14:paraId="6358F778" w14:textId="77777777" w:rsidR="00BE49FD" w:rsidRPr="00DA4DA2" w:rsidRDefault="00BE49FD" w:rsidP="00BE49F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835"/>
      </w:tblGrid>
      <w:tr w:rsidR="00BE49FD" w:rsidRPr="000742CD" w14:paraId="1DB178E3" w14:textId="77777777" w:rsidTr="00860B43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80619"/>
            <w:vAlign w:val="center"/>
            <w:hideMark/>
          </w:tcPr>
          <w:p w14:paraId="671AA93B" w14:textId="77777777" w:rsidR="00BE49FD" w:rsidRPr="00860B43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</w:pPr>
            <w:r w:rsidRPr="00860B4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80619"/>
            <w:vAlign w:val="center"/>
            <w:hideMark/>
          </w:tcPr>
          <w:p w14:paraId="04DB3931" w14:textId="77777777" w:rsidR="00BE49FD" w:rsidRPr="00860B43" w:rsidRDefault="00BE49FD" w:rsidP="00C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</w:pPr>
            <w:r w:rsidRPr="00860B4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 xml:space="preserve">Montant prévisionnel de la Chaire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80619"/>
            <w:vAlign w:val="center"/>
          </w:tcPr>
          <w:p w14:paraId="692DD0D5" w14:textId="2CACAC5B" w:rsidR="00BE49FD" w:rsidRPr="00860B43" w:rsidRDefault="00BE49FD" w:rsidP="00C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</w:pPr>
            <w:r w:rsidRPr="00860B4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 xml:space="preserve">Cofinancement </w:t>
            </w:r>
            <w:r w:rsidR="00991EEE" w:rsidRPr="00860B4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>(fonds propres / région NA)</w:t>
            </w:r>
          </w:p>
        </w:tc>
      </w:tr>
      <w:tr w:rsidR="00BE49FD" w:rsidRPr="000742CD" w14:paraId="1634644A" w14:textId="77777777" w:rsidTr="00C173BC">
        <w:trPr>
          <w:trHeight w:val="42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C775975" w14:textId="23D206CC" w:rsidR="00BE49FD" w:rsidRDefault="00991EEE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Salaire du chercheur</w:t>
            </w:r>
          </w:p>
          <w:p w14:paraId="49AFB1CC" w14:textId="77777777" w:rsidR="00BE49FD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7444C635" w14:textId="77777777" w:rsidR="00BE49FD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0D74DD10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7516163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2041B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E49FD" w:rsidRPr="000742CD" w14:paraId="097C624B" w14:textId="77777777" w:rsidTr="00C173BC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F8349C" w14:textId="77777777" w:rsidR="00BE49FD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Fonctionnent </w:t>
            </w:r>
          </w:p>
          <w:p w14:paraId="37073AAF" w14:textId="77777777" w:rsidR="00BE49FD" w:rsidRPr="006B5138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stage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, frais de mission, consommables)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B6328B6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1D9F7E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E49FD" w:rsidRPr="000742CD" w14:paraId="66C83B31" w14:textId="77777777" w:rsidTr="00C173BC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D38F99" w14:textId="77777777" w:rsidR="00BE49FD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66388478" w14:textId="77777777" w:rsidR="00BE49FD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213EF006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68AD666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FADB8" w14:textId="77777777" w:rsidR="00BE49FD" w:rsidRPr="00DA4DA2" w:rsidRDefault="00BE49FD" w:rsidP="00C17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E49FD" w:rsidRPr="000742CD" w14:paraId="7348D3E8" w14:textId="77777777" w:rsidTr="00C173BC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3AE5A" w14:textId="77777777" w:rsidR="00BE49FD" w:rsidRPr="00DA4DA2" w:rsidRDefault="00BE49FD" w:rsidP="00C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dépenses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48D94" w14:textId="77777777" w:rsidR="00BE49FD" w:rsidRPr="00DA4DA2" w:rsidRDefault="00BE49FD" w:rsidP="00C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873A2" w14:textId="77777777" w:rsidR="00BE49FD" w:rsidRPr="00DA4DA2" w:rsidRDefault="00BE49FD" w:rsidP="00C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4BF6651D" w14:textId="77777777" w:rsidR="00BE49FD" w:rsidRPr="00DA4DA2" w:rsidRDefault="00BE49FD" w:rsidP="00BE49FD">
      <w:pPr>
        <w:pStyle w:val="texte"/>
        <w:spacing w:line="360" w:lineRule="auto"/>
        <w:rPr>
          <w:sz w:val="18"/>
        </w:rPr>
      </w:pPr>
    </w:p>
    <w:p w14:paraId="4691F0DC" w14:textId="77777777" w:rsidR="00BE49FD" w:rsidRDefault="00BE49FD" w:rsidP="00BE49FD">
      <w:pPr>
        <w:pStyle w:val="texte"/>
      </w:pPr>
    </w:p>
    <w:p w14:paraId="67D21444" w14:textId="77777777" w:rsidR="000742CD" w:rsidRPr="00BE49FD" w:rsidRDefault="000742CD" w:rsidP="00BE49FD">
      <w:pPr>
        <w:tabs>
          <w:tab w:val="left" w:pos="2880"/>
        </w:tabs>
        <w:rPr>
          <w:lang w:eastAsia="fr-FR"/>
        </w:rPr>
      </w:pPr>
    </w:p>
    <w:sectPr w:rsidR="000742CD" w:rsidRPr="00BE49FD" w:rsidSect="0054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466F" w14:textId="77777777" w:rsidR="00920D50" w:rsidRDefault="00920D50" w:rsidP="007076F1">
      <w:pPr>
        <w:spacing w:after="0" w:line="240" w:lineRule="auto"/>
      </w:pPr>
      <w:r>
        <w:separator/>
      </w:r>
    </w:p>
    <w:p w14:paraId="1C27D795" w14:textId="77777777" w:rsidR="00920D50" w:rsidRDefault="00920D50"/>
  </w:endnote>
  <w:endnote w:type="continuationSeparator" w:id="0">
    <w:p w14:paraId="1C2BD4F8" w14:textId="77777777" w:rsidR="00920D50" w:rsidRDefault="00920D50" w:rsidP="007076F1">
      <w:pPr>
        <w:spacing w:after="0" w:line="240" w:lineRule="auto"/>
      </w:pPr>
      <w:r>
        <w:continuationSeparator/>
      </w:r>
    </w:p>
    <w:p w14:paraId="5895EC22" w14:textId="77777777"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5F3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D96BA8">
      <w:rPr>
        <w:noProof/>
        <w:color w:val="707173"/>
        <w:sz w:val="18"/>
      </w:rPr>
      <w:t>4</w:t>
    </w:r>
    <w:r w:rsidRPr="007606FD">
      <w:rPr>
        <w:color w:val="707173"/>
        <w:sz w:val="18"/>
      </w:rPr>
      <w:fldChar w:fldCharType="end"/>
    </w:r>
  </w:p>
  <w:p w14:paraId="7C217D0D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4284AD" wp14:editId="73397A43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8806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7462E" id="Connecteur droit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" strokecolor="#88061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98"/>
      <w:gridCol w:w="5800"/>
    </w:tblGrid>
    <w:tr w:rsidR="00920D50" w:rsidRPr="007606FD" w14:paraId="1EB0AFC2" w14:textId="77777777" w:rsidTr="007606FD">
      <w:tc>
        <w:tcPr>
          <w:tcW w:w="5211" w:type="dxa"/>
          <w:shd w:val="clear" w:color="auto" w:fill="auto"/>
        </w:tcPr>
        <w:p w14:paraId="2BC74CA4" w14:textId="77777777" w:rsidR="00920D50" w:rsidRPr="007606FD" w:rsidRDefault="00E527D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14:paraId="17D3FF3B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04BAD5F5" w14:textId="19F255C8" w:rsidR="00EF7ABC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</w:t>
          </w:r>
          <w:r w:rsidR="00EF7ABC" w:rsidRPr="00EF7ABC">
            <w:rPr>
              <w:rFonts w:ascii="Tw Cen MT" w:hAnsi="Tw Cen MT"/>
              <w:color w:val="707173"/>
            </w:rPr>
            <w:t>64 31 14 75</w:t>
          </w:r>
          <w:r w:rsidRPr="007606FD">
            <w:rPr>
              <w:rFonts w:ascii="Tw Cen MT" w:hAnsi="Tw Cen MT"/>
              <w:color w:val="707173"/>
            </w:rPr>
            <w:t xml:space="preserve"> – </w:t>
          </w:r>
          <w:hyperlink r:id="rId1" w:history="1">
            <w:r w:rsidR="00EF7ABC" w:rsidRPr="00CD17A9">
              <w:rPr>
                <w:rStyle w:val="Lienhypertexte"/>
                <w:rFonts w:ascii="Tw Cen MT" w:hAnsi="Tw Cen MT"/>
              </w:rPr>
              <w:t>fondation@fbxu.org</w:t>
            </w:r>
          </w:hyperlink>
        </w:p>
        <w:p w14:paraId="3AF33122" w14:textId="5416AB6A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 www.fondation.univ-bordeaux.fr </w:t>
          </w:r>
        </w:p>
      </w:tc>
    </w:tr>
  </w:tbl>
  <w:p w14:paraId="7B53671C" w14:textId="77777777"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A1FE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D96BA8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14:paraId="62487F16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323C74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1F4CFC3" wp14:editId="58903136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8806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DFABB" id="Connecteur droit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" strokecolor="#88061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98"/>
      <w:gridCol w:w="5800"/>
    </w:tblGrid>
    <w:tr w:rsidR="00920D50" w:rsidRPr="007606FD" w14:paraId="7566AEA7" w14:textId="77777777" w:rsidTr="007606FD">
      <w:tc>
        <w:tcPr>
          <w:tcW w:w="5211" w:type="dxa"/>
          <w:shd w:val="clear" w:color="auto" w:fill="auto"/>
        </w:tcPr>
        <w:p w14:paraId="12406BE7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proofErr w:type="gramStart"/>
          <w:r w:rsidRPr="007606FD">
            <w:rPr>
              <w:rFonts w:ascii="Tw Cen MT" w:hAnsi="Tw Cen MT"/>
              <w:b/>
              <w:color w:val="707173"/>
            </w:rPr>
            <w:t>fondation</w:t>
          </w:r>
          <w:proofErr w:type="gramEnd"/>
          <w:r w:rsidRPr="007606FD">
            <w:rPr>
              <w:rFonts w:ascii="Tw Cen MT" w:hAnsi="Tw Cen MT"/>
              <w:b/>
              <w:color w:val="707173"/>
            </w:rPr>
            <w:t xml:space="preserve"> Bordeaux Université</w:t>
          </w:r>
        </w:p>
        <w:p w14:paraId="4C782887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06348BF2" w14:textId="14825ED1" w:rsidR="00EF7ABC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</w:t>
          </w:r>
          <w:r w:rsidR="00EF7ABC" w:rsidRPr="00EF7ABC">
            <w:rPr>
              <w:rFonts w:ascii="Tw Cen MT" w:hAnsi="Tw Cen MT"/>
              <w:color w:val="707173"/>
            </w:rPr>
            <w:t>64 31 14 75</w:t>
          </w:r>
          <w:r w:rsidRPr="007606FD">
            <w:rPr>
              <w:rFonts w:ascii="Tw Cen MT" w:hAnsi="Tw Cen MT"/>
              <w:color w:val="707173"/>
            </w:rPr>
            <w:t xml:space="preserve">– </w:t>
          </w:r>
          <w:hyperlink r:id="rId1" w:history="1">
            <w:r w:rsidR="00EF7ABC" w:rsidRPr="00CD17A9">
              <w:rPr>
                <w:rStyle w:val="Lienhypertexte"/>
                <w:rFonts w:ascii="Tw Cen MT" w:hAnsi="Tw Cen MT"/>
              </w:rPr>
              <w:t>fondation@fbxu.org</w:t>
            </w:r>
          </w:hyperlink>
        </w:p>
        <w:p w14:paraId="38B791F1" w14:textId="131420A1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 www.fondation.univ-bordeaux.fr </w:t>
          </w:r>
        </w:p>
      </w:tc>
    </w:tr>
  </w:tbl>
  <w:p w14:paraId="7F473047" w14:textId="77777777"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6793" w14:textId="77777777" w:rsidR="00920D50" w:rsidRDefault="00920D50" w:rsidP="007076F1">
      <w:pPr>
        <w:spacing w:after="0" w:line="240" w:lineRule="auto"/>
      </w:pPr>
      <w:r>
        <w:separator/>
      </w:r>
    </w:p>
    <w:p w14:paraId="6A7210F9" w14:textId="77777777" w:rsidR="00920D50" w:rsidRDefault="00920D50"/>
  </w:footnote>
  <w:footnote w:type="continuationSeparator" w:id="0">
    <w:p w14:paraId="288D0B81" w14:textId="77777777" w:rsidR="00920D50" w:rsidRDefault="00920D50" w:rsidP="007076F1">
      <w:pPr>
        <w:spacing w:after="0" w:line="240" w:lineRule="auto"/>
      </w:pPr>
      <w:r>
        <w:continuationSeparator/>
      </w:r>
    </w:p>
    <w:p w14:paraId="45FF24A3" w14:textId="77777777" w:rsidR="00920D50" w:rsidRDefault="00920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22" w:type="dxa"/>
      <w:tblBorders>
        <w:insideH w:val="single" w:sz="4" w:space="0" w:color="EB6209"/>
        <w:insideV w:val="single" w:sz="4" w:space="0" w:color="EB6209"/>
      </w:tblBorders>
      <w:tblLook w:val="04A0" w:firstRow="1" w:lastRow="0" w:firstColumn="1" w:lastColumn="0" w:noHBand="0" w:noVBand="1"/>
    </w:tblPr>
    <w:tblGrid>
      <w:gridCol w:w="2660"/>
      <w:gridCol w:w="8539"/>
      <w:gridCol w:w="3223"/>
    </w:tblGrid>
    <w:tr w:rsidR="00920D50" w:rsidRPr="007606FD" w14:paraId="5B4AEF2C" w14:textId="77777777" w:rsidTr="00AB42A2">
      <w:trPr>
        <w:gridAfter w:val="1"/>
        <w:wAfter w:w="3223" w:type="dxa"/>
        <w:trHeight w:val="1247"/>
      </w:trPr>
      <w:tc>
        <w:tcPr>
          <w:tcW w:w="2660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DC1C516" w14:textId="5C8DDB21" w:rsidR="00920D50" w:rsidRPr="007606FD" w:rsidRDefault="00860B43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anchor distT="0" distB="0" distL="114300" distR="114300" simplePos="0" relativeHeight="251680768" behindDoc="0" locked="0" layoutInCell="1" allowOverlap="1" wp14:anchorId="491C7833" wp14:editId="24133479">
                <wp:simplePos x="0" y="0"/>
                <wp:positionH relativeFrom="column">
                  <wp:posOffset>-45720</wp:posOffset>
                </wp:positionH>
                <wp:positionV relativeFrom="paragraph">
                  <wp:posOffset>-49530</wp:posOffset>
                </wp:positionV>
                <wp:extent cx="1628775" cy="632460"/>
                <wp:effectExtent l="0" t="0" r="9525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39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DB2E00B" w14:textId="77777777" w:rsidR="00D0746D" w:rsidRPr="00891F57" w:rsidRDefault="00D0746D" w:rsidP="00AB42A2">
          <w:pPr>
            <w:pStyle w:val="titre1-orange"/>
            <w:rPr>
              <w:color w:val="880619"/>
              <w:sz w:val="40"/>
            </w:rPr>
          </w:pPr>
          <w:r w:rsidRPr="00891F57">
            <w:rPr>
              <w:color w:val="880619"/>
              <w:sz w:val="40"/>
            </w:rPr>
            <w:t xml:space="preserve">Chaire Denis Dubourdieu </w:t>
          </w:r>
        </w:p>
        <w:p w14:paraId="3556BAD9" w14:textId="35C000DC" w:rsidR="00920D50" w:rsidRPr="007606FD" w:rsidRDefault="00D0746D" w:rsidP="00AB42A2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>A</w:t>
          </w:r>
          <w:r w:rsidR="009752F0">
            <w:rPr>
              <w:b w:val="0"/>
              <w:color w:val="707173"/>
              <w:sz w:val="36"/>
            </w:rPr>
            <w:t>ppel à projets</w:t>
          </w:r>
          <w:r w:rsidR="000742CD">
            <w:rPr>
              <w:b w:val="0"/>
              <w:color w:val="707173"/>
              <w:sz w:val="36"/>
            </w:rPr>
            <w:t xml:space="preserve"> </w:t>
          </w:r>
          <w:r w:rsidR="00B27792">
            <w:rPr>
              <w:b w:val="0"/>
              <w:color w:val="707173"/>
              <w:sz w:val="36"/>
            </w:rPr>
            <w:t>–</w:t>
          </w:r>
          <w:r w:rsidR="00CE53FB">
            <w:rPr>
              <w:b w:val="0"/>
              <w:color w:val="707173"/>
              <w:sz w:val="36"/>
            </w:rPr>
            <w:t xml:space="preserve"> </w:t>
          </w:r>
          <w:r w:rsidR="00AB42A2">
            <w:rPr>
              <w:b w:val="0"/>
              <w:color w:val="707173"/>
              <w:sz w:val="36"/>
            </w:rPr>
            <w:t>R</w:t>
          </w:r>
          <w:r w:rsidR="00B27792">
            <w:rPr>
              <w:b w:val="0"/>
              <w:color w:val="707173"/>
              <w:sz w:val="36"/>
            </w:rPr>
            <w:t xml:space="preserve">echerche </w:t>
          </w:r>
        </w:p>
      </w:tc>
    </w:tr>
    <w:tr w:rsidR="00920D50" w:rsidRPr="007606FD" w14:paraId="56780AE7" w14:textId="77777777" w:rsidTr="00AB42A2">
      <w:trPr>
        <w:trHeight w:val="943"/>
      </w:trPr>
      <w:tc>
        <w:tcPr>
          <w:tcW w:w="2660" w:type="dxa"/>
          <w:tcBorders>
            <w:top w:val="nil"/>
            <w:right w:val="nil"/>
          </w:tcBorders>
          <w:shd w:val="clear" w:color="auto" w:fill="auto"/>
          <w:vAlign w:val="center"/>
        </w:tcPr>
        <w:p w14:paraId="64C64ABE" w14:textId="77777777"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11762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62E3A1C" w14:textId="77777777" w:rsidR="00920D50" w:rsidRPr="007606FD" w:rsidRDefault="00D0746D" w:rsidP="00071ED8">
          <w:pPr>
            <w:pStyle w:val="titre2-orange"/>
          </w:pPr>
          <w:r>
            <w:rPr>
              <w:noProof/>
            </w:rPr>
            <w:drawing>
              <wp:inline distT="0" distB="0" distL="0" distR="0" wp14:anchorId="086652BF" wp14:editId="58812A59">
                <wp:extent cx="1530350" cy="359410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472BBD" w14:textId="77777777" w:rsidR="00920D50" w:rsidRDefault="00920D50" w:rsidP="00D074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14:paraId="1F7C346B" w14:textId="77777777" w:rsidTr="00891F57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14:paraId="3EF9B5DD" w14:textId="258BD045" w:rsidR="00920D50" w:rsidRPr="007606FD" w:rsidRDefault="00891F57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anchor distT="0" distB="0" distL="114300" distR="114300" simplePos="0" relativeHeight="251678720" behindDoc="0" locked="0" layoutInCell="1" allowOverlap="1" wp14:anchorId="7FC1B86F" wp14:editId="0F3A63FA">
                <wp:simplePos x="0" y="0"/>
                <wp:positionH relativeFrom="column">
                  <wp:posOffset>-68580</wp:posOffset>
                </wp:positionH>
                <wp:positionV relativeFrom="paragraph">
                  <wp:posOffset>-29210</wp:posOffset>
                </wp:positionV>
                <wp:extent cx="1628775" cy="632460"/>
                <wp:effectExtent l="0" t="0" r="9525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auto"/>
          <w:vAlign w:val="center"/>
        </w:tcPr>
        <w:p w14:paraId="0CC2AE90" w14:textId="77777777" w:rsidR="006F3CCD" w:rsidRPr="00891F57" w:rsidRDefault="006F3CCD" w:rsidP="006F3CCD">
          <w:pPr>
            <w:pStyle w:val="titre1"/>
            <w:rPr>
              <w:color w:val="880619"/>
              <w:sz w:val="40"/>
            </w:rPr>
          </w:pPr>
          <w:r w:rsidRPr="00891F57">
            <w:rPr>
              <w:color w:val="880619"/>
              <w:sz w:val="40"/>
            </w:rPr>
            <w:t xml:space="preserve">Chaire Denis Dubourdieu </w:t>
          </w:r>
        </w:p>
        <w:p w14:paraId="23AF8489" w14:textId="77777777" w:rsidR="00931CAC" w:rsidRPr="00931CAC" w:rsidRDefault="006F3CCD" w:rsidP="006F3CCD">
          <w:pPr>
            <w:pStyle w:val="titre1"/>
            <w:rPr>
              <w:sz w:val="44"/>
            </w:rPr>
          </w:pPr>
          <w:r w:rsidRPr="006618B0">
            <w:rPr>
              <w:sz w:val="40"/>
            </w:rPr>
            <w:t>- Qualité et identité des vins</w:t>
          </w:r>
        </w:p>
      </w:tc>
    </w:tr>
    <w:tr w:rsidR="00920D50" w:rsidRPr="007606FD" w14:paraId="0479066A" w14:textId="77777777" w:rsidTr="00891F57">
      <w:trPr>
        <w:trHeight w:val="943"/>
      </w:trPr>
      <w:tc>
        <w:tcPr>
          <w:tcW w:w="2660" w:type="dxa"/>
          <w:shd w:val="clear" w:color="auto" w:fill="auto"/>
          <w:vAlign w:val="center"/>
        </w:tcPr>
        <w:p w14:paraId="7AF3ACA2" w14:textId="77777777" w:rsidR="00920D50" w:rsidRPr="00891F57" w:rsidRDefault="00EF3616" w:rsidP="00656F35">
          <w:pPr>
            <w:pStyle w:val="titre2"/>
            <w:rPr>
              <w:color w:val="FF0000"/>
            </w:rPr>
          </w:pPr>
          <w:r w:rsidRPr="00891F57">
            <w:rPr>
              <w:color w:val="880619"/>
            </w:rPr>
            <w:t xml:space="preserve">Dossier de candidature </w:t>
          </w:r>
        </w:p>
      </w:tc>
      <w:tc>
        <w:tcPr>
          <w:tcW w:w="8363" w:type="dxa"/>
          <w:shd w:val="clear" w:color="auto" w:fill="auto"/>
          <w:vAlign w:val="center"/>
        </w:tcPr>
        <w:p w14:paraId="7132B2CB" w14:textId="77777777" w:rsidR="000742CD" w:rsidRPr="00891F57" w:rsidRDefault="00931CAC" w:rsidP="000742CD">
          <w:pPr>
            <w:pStyle w:val="titre2"/>
            <w:rPr>
              <w:color w:val="880619"/>
              <w:sz w:val="40"/>
            </w:rPr>
          </w:pPr>
          <w:r w:rsidRPr="00891F57">
            <w:rPr>
              <w:color w:val="880619"/>
              <w:sz w:val="40"/>
            </w:rPr>
            <w:t>Appel à projets</w:t>
          </w:r>
          <w:r w:rsidR="000742CD" w:rsidRPr="00891F57">
            <w:rPr>
              <w:color w:val="880619"/>
              <w:sz w:val="40"/>
            </w:rPr>
            <w:t xml:space="preserve"> </w:t>
          </w:r>
        </w:p>
        <w:p w14:paraId="4101FDF9" w14:textId="473C02E8" w:rsidR="00920D50" w:rsidRPr="00891F57" w:rsidRDefault="00464CF7" w:rsidP="006F3CCD">
          <w:pPr>
            <w:pStyle w:val="titre2"/>
            <w:rPr>
              <w:color w:val="FF0000"/>
              <w:sz w:val="40"/>
            </w:rPr>
          </w:pPr>
          <w:r w:rsidRPr="00891F57">
            <w:rPr>
              <w:color w:val="880619"/>
              <w:sz w:val="40"/>
            </w:rPr>
            <w:t>Cofinancement d’une</w:t>
          </w:r>
          <w:r w:rsidR="00CE53FB" w:rsidRPr="00891F57">
            <w:rPr>
              <w:color w:val="880619"/>
              <w:sz w:val="40"/>
            </w:rPr>
            <w:t xml:space="preserve"> </w:t>
          </w:r>
          <w:r w:rsidRPr="00891F57">
            <w:rPr>
              <w:color w:val="880619"/>
              <w:sz w:val="40"/>
            </w:rPr>
            <w:t>action de</w:t>
          </w:r>
          <w:r w:rsidR="00CE53FB" w:rsidRPr="00891F57">
            <w:rPr>
              <w:color w:val="880619"/>
              <w:sz w:val="40"/>
            </w:rPr>
            <w:t xml:space="preserve"> </w:t>
          </w:r>
          <w:r w:rsidR="00B27792" w:rsidRPr="00891F57">
            <w:rPr>
              <w:color w:val="880619"/>
              <w:sz w:val="40"/>
            </w:rPr>
            <w:t xml:space="preserve">recherche </w:t>
          </w:r>
        </w:p>
      </w:tc>
    </w:tr>
    <w:tr w:rsidR="00920D50" w:rsidRPr="007606FD" w14:paraId="43FC1935" w14:textId="77777777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14:paraId="31F7B287" w14:textId="77777777" w:rsidR="00920D50" w:rsidRPr="007606FD" w:rsidRDefault="00D0746D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  <w:r>
            <w:rPr>
              <w:rFonts w:ascii="Tw Cen MT Condensed" w:hAnsi="Tw Cen MT Condensed" w:cs="Tw Cen MT Condensed"/>
              <w:b/>
              <w:bCs/>
              <w:noProof/>
              <w:color w:val="000000"/>
              <w:w w:val="108"/>
              <w:sz w:val="42"/>
              <w:szCs w:val="42"/>
              <w:lang w:eastAsia="fr-FR"/>
            </w:rPr>
            <w:drawing>
              <wp:inline distT="0" distB="0" distL="0" distR="0" wp14:anchorId="2F796EA7" wp14:editId="6096D5D5">
                <wp:extent cx="1531620" cy="361563"/>
                <wp:effectExtent l="0" t="0" r="0" b="0"/>
                <wp:docPr id="1" name="Image 1" descr="Z:\PROJETS\8-OENOLOGIE-VITICULTURE\Chaire-Dubourdieu\COMMUNICATION\LOGOS\bloc_marque\ISVV_blocmarque_RVB_3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Z:\PROJETS\8-OENOLOGIE-VITICULTURE\Chaire-Dubourdieu\COMMUNICATION\LOGOS\bloc_marque\ISVV_blocmarque_RVB_3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36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14:paraId="0688AA5B" w14:textId="31623A48" w:rsidR="00920D50" w:rsidRPr="007606FD" w:rsidRDefault="00A874AF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 wp14:anchorId="2062AE94" wp14:editId="1FEE13FB">
                <wp:simplePos x="0" y="0"/>
                <wp:positionH relativeFrom="column">
                  <wp:posOffset>-254000</wp:posOffset>
                </wp:positionH>
                <wp:positionV relativeFrom="paragraph">
                  <wp:posOffset>-6350</wp:posOffset>
                </wp:positionV>
                <wp:extent cx="843280" cy="501015"/>
                <wp:effectExtent l="0" t="0" r="0" b="0"/>
                <wp:wrapTight wrapText="bothSides">
                  <wp:wrapPolygon edited="0">
                    <wp:start x="0" y="0"/>
                    <wp:lineTo x="0" y="20532"/>
                    <wp:lineTo x="20982" y="20532"/>
                    <wp:lineTo x="20982" y="0"/>
                    <wp:lineTo x="0" y="0"/>
                  </wp:wrapPolygon>
                </wp:wrapTight>
                <wp:docPr id="112602585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746D" w:rsidRPr="001420B2">
            <w:rPr>
              <w:rFonts w:ascii="Calibri" w:eastAsia="Times New Roman" w:hAnsi="Calibri" w:cs="Times New Roman"/>
              <w:noProof/>
              <w:color w:val="4F81BD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5962C11" wp14:editId="3D2539EE">
                    <wp:simplePos x="0" y="0"/>
                    <wp:positionH relativeFrom="column">
                      <wp:posOffset>3526155</wp:posOffset>
                    </wp:positionH>
                    <wp:positionV relativeFrom="paragraph">
                      <wp:posOffset>97790</wp:posOffset>
                    </wp:positionV>
                    <wp:extent cx="948690" cy="21971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690" cy="219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7E11E0" w14:textId="77777777" w:rsidR="00D0746D" w:rsidRPr="003B4C0F" w:rsidRDefault="00D0746D" w:rsidP="00D0746D">
                                <w:pPr>
                                  <w:jc w:val="center"/>
                                  <w:rPr>
                                    <w:rFonts w:ascii="Tw Cen MT" w:hAnsi="Tw Cen MT"/>
                                    <w:i/>
                                    <w:color w:val="707173" w:themeColor="accent6"/>
                                    <w:sz w:val="12"/>
                                    <w:szCs w:val="12"/>
                                  </w:rPr>
                                </w:pPr>
                                <w:r w:rsidRPr="003B4C0F">
                                  <w:rPr>
                                    <w:rFonts w:ascii="Tw Cen MT" w:hAnsi="Tw Cen MT"/>
                                    <w:i/>
                                    <w:color w:val="707173" w:themeColor="accent6"/>
                                    <w:sz w:val="12"/>
                                    <w:szCs w:val="12"/>
                                  </w:rPr>
                                  <w:t>En partenariat avec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962C1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77.65pt;margin-top:7.7pt;width:74.7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" filled="f" stroked="f">
                    <v:textbox>
                      <w:txbxContent>
                        <w:p w14:paraId="2F7E11E0" w14:textId="77777777" w:rsidR="00D0746D" w:rsidRPr="003B4C0F" w:rsidRDefault="00D0746D" w:rsidP="00D0746D">
                          <w:pPr>
                            <w:jc w:val="center"/>
                            <w:rPr>
                              <w:rFonts w:ascii="Tw Cen MT" w:hAnsi="Tw Cen MT"/>
                              <w:i/>
                              <w:color w:val="707173" w:themeColor="accent6"/>
                              <w:sz w:val="12"/>
                              <w:szCs w:val="12"/>
                            </w:rPr>
                          </w:pPr>
                          <w:r w:rsidRPr="003B4C0F">
                            <w:rPr>
                              <w:rFonts w:ascii="Tw Cen MT" w:hAnsi="Tw Cen MT"/>
                              <w:i/>
                              <w:color w:val="707173" w:themeColor="accent6"/>
                              <w:sz w:val="12"/>
                              <w:szCs w:val="12"/>
                            </w:rPr>
                            <w:t>En partenariat avec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0746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582C2A50" wp14:editId="31602A83">
                <wp:extent cx="585470" cy="335280"/>
                <wp:effectExtent l="0" t="0" r="508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95FF047" w14:textId="3604EDAD" w:rsidR="00920D50" w:rsidRDefault="00EF7ABC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sz w:val="12"/>
      </w:rPr>
      <w:t xml:space="preserve">    </w:t>
    </w:r>
    <w:r w:rsidR="00860B43">
      <w:rPr>
        <w:rFonts w:ascii="Calibri" w:hAnsi="Calibri" w:cs="Calibri"/>
        <w:noProof/>
        <w:sz w:val="24"/>
        <w:szCs w:val="24"/>
      </w:rPr>
      <w:drawing>
        <wp:inline distT="0" distB="0" distL="0" distR="0" wp14:anchorId="19ABFAC8" wp14:editId="2EA87A08">
          <wp:extent cx="6576695" cy="587366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695" cy="587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1AE75" w14:textId="77777777" w:rsidR="00D0746D" w:rsidRDefault="00D0746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5FDE9019" w14:textId="77777777" w:rsidR="00D0746D" w:rsidRPr="009F4394" w:rsidRDefault="00D0746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19.8pt;height:19.8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8pt;height:18pt" o:bullet="t">
        <v:imagedata r:id="rId6" o:title="bulle-bleue"/>
      </v:shape>
    </w:pict>
  </w:numPicBullet>
  <w:numPicBullet w:numPicBulletId="6">
    <w:pict>
      <v:shape id="_x0000_i1032" type="#_x0000_t75" style="width:18pt;height:18pt" o:bullet="t">
        <v:imagedata r:id="rId7" o:title="bulle-orange"/>
      </v:shape>
    </w:pict>
  </w:numPicBullet>
  <w:numPicBullet w:numPicBulletId="7">
    <w:pict>
      <v:shape id="_x0000_i1033" type="#_x0000_t75" style="width:25.2pt;height:25.2pt" o:bullet="t">
        <v:imagedata r:id="rId8" o:title="bulle-vert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DBA00D1"/>
    <w:multiLevelType w:val="hybridMultilevel"/>
    <w:tmpl w:val="E152B9E4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5DC510D3"/>
    <w:multiLevelType w:val="hybridMultilevel"/>
    <w:tmpl w:val="6838A6B6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36269F7"/>
    <w:multiLevelType w:val="hybridMultilevel"/>
    <w:tmpl w:val="0DACEB3A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66D41D0"/>
    <w:multiLevelType w:val="hybridMultilevel"/>
    <w:tmpl w:val="6B3C631E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13326725">
    <w:abstractNumId w:val="30"/>
  </w:num>
  <w:num w:numId="2" w16cid:durableId="223301932">
    <w:abstractNumId w:val="18"/>
  </w:num>
  <w:num w:numId="3" w16cid:durableId="1977642876">
    <w:abstractNumId w:val="5"/>
  </w:num>
  <w:num w:numId="4" w16cid:durableId="818156207">
    <w:abstractNumId w:val="0"/>
  </w:num>
  <w:num w:numId="5" w16cid:durableId="1680430044">
    <w:abstractNumId w:val="29"/>
  </w:num>
  <w:num w:numId="6" w16cid:durableId="971715829">
    <w:abstractNumId w:val="8"/>
  </w:num>
  <w:num w:numId="7" w16cid:durableId="2112040542">
    <w:abstractNumId w:val="10"/>
  </w:num>
  <w:num w:numId="8" w16cid:durableId="1856727614">
    <w:abstractNumId w:val="14"/>
  </w:num>
  <w:num w:numId="9" w16cid:durableId="802894310">
    <w:abstractNumId w:val="27"/>
  </w:num>
  <w:num w:numId="10" w16cid:durableId="1398279211">
    <w:abstractNumId w:val="25"/>
  </w:num>
  <w:num w:numId="11" w16cid:durableId="2122919491">
    <w:abstractNumId w:val="6"/>
  </w:num>
  <w:num w:numId="12" w16cid:durableId="692220499">
    <w:abstractNumId w:val="4"/>
  </w:num>
  <w:num w:numId="13" w16cid:durableId="1277710740">
    <w:abstractNumId w:val="31"/>
  </w:num>
  <w:num w:numId="14" w16cid:durableId="889730308">
    <w:abstractNumId w:val="21"/>
  </w:num>
  <w:num w:numId="15" w16cid:durableId="1772125122">
    <w:abstractNumId w:val="2"/>
  </w:num>
  <w:num w:numId="16" w16cid:durableId="289173206">
    <w:abstractNumId w:val="13"/>
  </w:num>
  <w:num w:numId="17" w16cid:durableId="2076120017">
    <w:abstractNumId w:val="1"/>
  </w:num>
  <w:num w:numId="18" w16cid:durableId="1561096855">
    <w:abstractNumId w:val="16"/>
  </w:num>
  <w:num w:numId="19" w16cid:durableId="185605731">
    <w:abstractNumId w:val="12"/>
  </w:num>
  <w:num w:numId="20" w16cid:durableId="478691021">
    <w:abstractNumId w:val="9"/>
  </w:num>
  <w:num w:numId="21" w16cid:durableId="1799251161">
    <w:abstractNumId w:val="17"/>
  </w:num>
  <w:num w:numId="22" w16cid:durableId="2134322674">
    <w:abstractNumId w:val="26"/>
  </w:num>
  <w:num w:numId="23" w16cid:durableId="460196069">
    <w:abstractNumId w:val="7"/>
  </w:num>
  <w:num w:numId="24" w16cid:durableId="1802071329">
    <w:abstractNumId w:val="23"/>
  </w:num>
  <w:num w:numId="25" w16cid:durableId="169024100">
    <w:abstractNumId w:val="1"/>
  </w:num>
  <w:num w:numId="26" w16cid:durableId="595677225">
    <w:abstractNumId w:val="24"/>
  </w:num>
  <w:num w:numId="27" w16cid:durableId="1836846065">
    <w:abstractNumId w:val="3"/>
  </w:num>
  <w:num w:numId="28" w16cid:durableId="1285890354">
    <w:abstractNumId w:val="15"/>
  </w:num>
  <w:num w:numId="29" w16cid:durableId="1937328749">
    <w:abstractNumId w:val="28"/>
  </w:num>
  <w:num w:numId="30" w16cid:durableId="1961566914">
    <w:abstractNumId w:val="11"/>
  </w:num>
  <w:num w:numId="31" w16cid:durableId="1074476527">
    <w:abstractNumId w:val="21"/>
  </w:num>
  <w:num w:numId="32" w16cid:durableId="1929070243">
    <w:abstractNumId w:val="1"/>
  </w:num>
  <w:num w:numId="33" w16cid:durableId="1713768522">
    <w:abstractNumId w:val="21"/>
  </w:num>
  <w:num w:numId="34" w16cid:durableId="1277179430">
    <w:abstractNumId w:val="1"/>
  </w:num>
  <w:num w:numId="35" w16cid:durableId="532570872">
    <w:abstractNumId w:val="21"/>
  </w:num>
  <w:num w:numId="36" w16cid:durableId="2090614427">
    <w:abstractNumId w:val="20"/>
  </w:num>
  <w:num w:numId="37" w16cid:durableId="2045977243">
    <w:abstractNumId w:val="19"/>
  </w:num>
  <w:num w:numId="38" w16cid:durableId="1413357513">
    <w:abstractNumId w:val="22"/>
  </w:num>
  <w:num w:numId="39" w16cid:durableId="9964961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19"/>
    <w:rsid w:val="0000168C"/>
    <w:rsid w:val="000054C4"/>
    <w:rsid w:val="000075CC"/>
    <w:rsid w:val="00013570"/>
    <w:rsid w:val="00013D06"/>
    <w:rsid w:val="0001645F"/>
    <w:rsid w:val="00016A43"/>
    <w:rsid w:val="000457D8"/>
    <w:rsid w:val="00053A00"/>
    <w:rsid w:val="00070FA6"/>
    <w:rsid w:val="00071ED8"/>
    <w:rsid w:val="000742CD"/>
    <w:rsid w:val="00076BCA"/>
    <w:rsid w:val="00095B74"/>
    <w:rsid w:val="000A329B"/>
    <w:rsid w:val="000B0787"/>
    <w:rsid w:val="000B7DBA"/>
    <w:rsid w:val="000C61C7"/>
    <w:rsid w:val="000C7AB6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674C7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55A1"/>
    <w:rsid w:val="002064E6"/>
    <w:rsid w:val="00211EB1"/>
    <w:rsid w:val="00221CDA"/>
    <w:rsid w:val="00225C35"/>
    <w:rsid w:val="00230A41"/>
    <w:rsid w:val="0025346B"/>
    <w:rsid w:val="00255B2F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D1B5E"/>
    <w:rsid w:val="002E71EA"/>
    <w:rsid w:val="002F5AD0"/>
    <w:rsid w:val="003073C4"/>
    <w:rsid w:val="00323C7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B2241"/>
    <w:rsid w:val="003B4E4E"/>
    <w:rsid w:val="003C2A53"/>
    <w:rsid w:val="003C6C2F"/>
    <w:rsid w:val="003D433A"/>
    <w:rsid w:val="003E7F7C"/>
    <w:rsid w:val="003F0B39"/>
    <w:rsid w:val="00405D5E"/>
    <w:rsid w:val="00406313"/>
    <w:rsid w:val="00412A61"/>
    <w:rsid w:val="00430CC8"/>
    <w:rsid w:val="00433010"/>
    <w:rsid w:val="004365C8"/>
    <w:rsid w:val="004501B6"/>
    <w:rsid w:val="004572D9"/>
    <w:rsid w:val="00464CF7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6E61"/>
    <w:rsid w:val="004C03D2"/>
    <w:rsid w:val="004C5AC4"/>
    <w:rsid w:val="004D5501"/>
    <w:rsid w:val="004E1DDE"/>
    <w:rsid w:val="004E3809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618B0"/>
    <w:rsid w:val="00670564"/>
    <w:rsid w:val="00671833"/>
    <w:rsid w:val="00672A2E"/>
    <w:rsid w:val="00683A36"/>
    <w:rsid w:val="00685700"/>
    <w:rsid w:val="006B7A12"/>
    <w:rsid w:val="006C525C"/>
    <w:rsid w:val="006D6A66"/>
    <w:rsid w:val="006F3CCD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67ED1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74A9"/>
    <w:rsid w:val="007D6491"/>
    <w:rsid w:val="007F30D4"/>
    <w:rsid w:val="008014E1"/>
    <w:rsid w:val="0082504C"/>
    <w:rsid w:val="00830E71"/>
    <w:rsid w:val="00857865"/>
    <w:rsid w:val="00860B43"/>
    <w:rsid w:val="00866E8E"/>
    <w:rsid w:val="00872F41"/>
    <w:rsid w:val="00875ABB"/>
    <w:rsid w:val="00891F57"/>
    <w:rsid w:val="008A6F76"/>
    <w:rsid w:val="008A72BC"/>
    <w:rsid w:val="008A7B8A"/>
    <w:rsid w:val="008B7E24"/>
    <w:rsid w:val="008E05D3"/>
    <w:rsid w:val="008E66E3"/>
    <w:rsid w:val="008E679E"/>
    <w:rsid w:val="008F281B"/>
    <w:rsid w:val="008F43E9"/>
    <w:rsid w:val="008F4696"/>
    <w:rsid w:val="008F7894"/>
    <w:rsid w:val="0091085B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0B83"/>
    <w:rsid w:val="00987556"/>
    <w:rsid w:val="00987F0A"/>
    <w:rsid w:val="00991EEE"/>
    <w:rsid w:val="00991FF0"/>
    <w:rsid w:val="0099349D"/>
    <w:rsid w:val="00993551"/>
    <w:rsid w:val="00995971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874AF"/>
    <w:rsid w:val="00AA5C4B"/>
    <w:rsid w:val="00AB0162"/>
    <w:rsid w:val="00AB42A2"/>
    <w:rsid w:val="00AB4511"/>
    <w:rsid w:val="00AF34D1"/>
    <w:rsid w:val="00B2474E"/>
    <w:rsid w:val="00B24A63"/>
    <w:rsid w:val="00B27792"/>
    <w:rsid w:val="00B43F19"/>
    <w:rsid w:val="00B44835"/>
    <w:rsid w:val="00B657FF"/>
    <w:rsid w:val="00B67622"/>
    <w:rsid w:val="00B707E9"/>
    <w:rsid w:val="00B735E7"/>
    <w:rsid w:val="00B973A8"/>
    <w:rsid w:val="00BA6BEB"/>
    <w:rsid w:val="00BB21E8"/>
    <w:rsid w:val="00BC62DD"/>
    <w:rsid w:val="00BE49FD"/>
    <w:rsid w:val="00BE5143"/>
    <w:rsid w:val="00C104E2"/>
    <w:rsid w:val="00C113C6"/>
    <w:rsid w:val="00C25FF0"/>
    <w:rsid w:val="00C276D2"/>
    <w:rsid w:val="00C3405A"/>
    <w:rsid w:val="00C53FBA"/>
    <w:rsid w:val="00C80EB4"/>
    <w:rsid w:val="00C84F2D"/>
    <w:rsid w:val="00C866A2"/>
    <w:rsid w:val="00C86EBB"/>
    <w:rsid w:val="00C90AD2"/>
    <w:rsid w:val="00C96027"/>
    <w:rsid w:val="00CA00A3"/>
    <w:rsid w:val="00CA10D4"/>
    <w:rsid w:val="00CC4306"/>
    <w:rsid w:val="00CE0EC7"/>
    <w:rsid w:val="00CE2A3B"/>
    <w:rsid w:val="00CE5140"/>
    <w:rsid w:val="00CE53FB"/>
    <w:rsid w:val="00CE7A92"/>
    <w:rsid w:val="00CF7A13"/>
    <w:rsid w:val="00D03B84"/>
    <w:rsid w:val="00D0746D"/>
    <w:rsid w:val="00D12F26"/>
    <w:rsid w:val="00D140D2"/>
    <w:rsid w:val="00D321E7"/>
    <w:rsid w:val="00D507A4"/>
    <w:rsid w:val="00D82D63"/>
    <w:rsid w:val="00D84CB5"/>
    <w:rsid w:val="00D96BA8"/>
    <w:rsid w:val="00DA1B13"/>
    <w:rsid w:val="00DA2D17"/>
    <w:rsid w:val="00DA4DA2"/>
    <w:rsid w:val="00DE56BF"/>
    <w:rsid w:val="00DE6421"/>
    <w:rsid w:val="00DE7A58"/>
    <w:rsid w:val="00DF6E48"/>
    <w:rsid w:val="00E133EF"/>
    <w:rsid w:val="00E13D7A"/>
    <w:rsid w:val="00E157E9"/>
    <w:rsid w:val="00E20B1B"/>
    <w:rsid w:val="00E30132"/>
    <w:rsid w:val="00E527D6"/>
    <w:rsid w:val="00E6232E"/>
    <w:rsid w:val="00E63E83"/>
    <w:rsid w:val="00E6584C"/>
    <w:rsid w:val="00E87F07"/>
    <w:rsid w:val="00EA571E"/>
    <w:rsid w:val="00EB22A3"/>
    <w:rsid w:val="00EC507E"/>
    <w:rsid w:val="00EC6F92"/>
    <w:rsid w:val="00EF3616"/>
    <w:rsid w:val="00EF3820"/>
    <w:rsid w:val="00EF7ABC"/>
    <w:rsid w:val="00F12751"/>
    <w:rsid w:val="00F16217"/>
    <w:rsid w:val="00F16A19"/>
    <w:rsid w:val="00F47F48"/>
    <w:rsid w:val="00F65592"/>
    <w:rsid w:val="00F659FF"/>
    <w:rsid w:val="00F81EED"/>
    <w:rsid w:val="00F859E7"/>
    <w:rsid w:val="00F92DD8"/>
    <w:rsid w:val="00F94D77"/>
    <w:rsid w:val="00F979F5"/>
    <w:rsid w:val="00FA45B8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5930"/>
  <w15:docId w15:val="{E4BDAA33-A7D8-40C5-A95C-98EF9C1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F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@fbxu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@fbx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9.jp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45D7-B046-49E1-90B2-4BE63C7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3606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céline selleron</cp:lastModifiedBy>
  <cp:revision>2</cp:revision>
  <cp:lastPrinted>2017-04-28T14:54:00Z</cp:lastPrinted>
  <dcterms:created xsi:type="dcterms:W3CDTF">2024-01-10T11:25:00Z</dcterms:created>
  <dcterms:modified xsi:type="dcterms:W3CDTF">2024-01-10T11:25:00Z</dcterms:modified>
</cp:coreProperties>
</file>